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72" w:rsidRDefault="00EA31B1">
      <w:pPr>
        <w:pStyle w:val="a3"/>
        <w:widowControl w:val="0"/>
        <w:tabs>
          <w:tab w:val="left" w:pos="567"/>
        </w:tabs>
        <w:spacing w:after="0" w:line="100" w:lineRule="atLeast"/>
        <w:ind w:right="-1"/>
        <w:jc w:val="right"/>
      </w:pPr>
      <w:r>
        <w:rPr>
          <w:rFonts w:ascii="Times New Roman" w:hAnsi="Times New Roman"/>
          <w:sz w:val="24"/>
          <w:szCs w:val="24"/>
        </w:rPr>
        <w:t>УТВЕРЖДАЮ:</w:t>
      </w:r>
    </w:p>
    <w:p w:rsidR="002F6A72" w:rsidRDefault="002F6A72">
      <w:pPr>
        <w:pStyle w:val="a3"/>
        <w:widowControl w:val="0"/>
        <w:tabs>
          <w:tab w:val="left" w:pos="567"/>
        </w:tabs>
        <w:spacing w:after="0" w:line="22" w:lineRule="exact"/>
        <w:ind w:right="-1"/>
        <w:jc w:val="right"/>
      </w:pPr>
    </w:p>
    <w:p w:rsidR="002F6A72" w:rsidRDefault="00EA31B1">
      <w:pPr>
        <w:pStyle w:val="a3"/>
        <w:widowControl w:val="0"/>
        <w:tabs>
          <w:tab w:val="left" w:pos="567"/>
        </w:tabs>
        <w:spacing w:after="0" w:line="100" w:lineRule="atLeast"/>
        <w:ind w:right="-1"/>
        <w:jc w:val="right"/>
      </w:pPr>
      <w:r>
        <w:rPr>
          <w:rFonts w:ascii="Times New Roman" w:hAnsi="Times New Roman"/>
          <w:sz w:val="24"/>
          <w:szCs w:val="24"/>
        </w:rPr>
        <w:t>Главный судья ___________________/</w:t>
      </w:r>
      <w:proofErr w:type="spellStart"/>
      <w:r w:rsidR="008E2171" w:rsidRPr="008E2171">
        <w:rPr>
          <w:rFonts w:ascii="Times New Roman" w:hAnsi="Times New Roman"/>
          <w:sz w:val="24"/>
          <w:szCs w:val="24"/>
        </w:rPr>
        <w:t>Никоноров</w:t>
      </w:r>
      <w:proofErr w:type="spellEnd"/>
      <w:r w:rsidR="008E2171" w:rsidRPr="008E2171">
        <w:rPr>
          <w:rFonts w:ascii="Times New Roman" w:hAnsi="Times New Roman"/>
          <w:sz w:val="24"/>
          <w:szCs w:val="24"/>
        </w:rPr>
        <w:t xml:space="preserve"> А.Г.</w:t>
      </w:r>
      <w:r>
        <w:rPr>
          <w:rFonts w:ascii="Times New Roman" w:hAnsi="Times New Roman"/>
          <w:sz w:val="24"/>
          <w:szCs w:val="24"/>
        </w:rPr>
        <w:t>/</w:t>
      </w:r>
    </w:p>
    <w:p w:rsidR="002F6A72" w:rsidRDefault="002F6A72">
      <w:pPr>
        <w:pStyle w:val="a3"/>
        <w:widowControl w:val="0"/>
        <w:tabs>
          <w:tab w:val="left" w:pos="567"/>
        </w:tabs>
        <w:spacing w:after="0" w:line="318" w:lineRule="exact"/>
        <w:ind w:right="-1"/>
        <w:jc w:val="both"/>
      </w:pPr>
    </w:p>
    <w:p w:rsidR="002F6A72" w:rsidRDefault="00EA31B1">
      <w:pPr>
        <w:pStyle w:val="a3"/>
        <w:widowControl w:val="0"/>
        <w:tabs>
          <w:tab w:val="left" w:pos="567"/>
        </w:tabs>
        <w:spacing w:after="0" w:line="290" w:lineRule="auto"/>
        <w:ind w:right="-1"/>
        <w:jc w:val="center"/>
      </w:pPr>
      <w:r>
        <w:rPr>
          <w:rFonts w:ascii="Times New Roman" w:hAnsi="Times New Roman"/>
          <w:b/>
          <w:bCs/>
          <w:sz w:val="24"/>
          <w:szCs w:val="24"/>
        </w:rPr>
        <w:t>Проверка на местности ТК «</w:t>
      </w:r>
      <w:proofErr w:type="spellStart"/>
      <w:r>
        <w:rPr>
          <w:rFonts w:ascii="Times New Roman" w:hAnsi="Times New Roman"/>
          <w:b/>
          <w:bCs/>
          <w:sz w:val="24"/>
          <w:szCs w:val="24"/>
        </w:rPr>
        <w:t>Вестра</w:t>
      </w:r>
      <w:proofErr w:type="spellEnd"/>
      <w:r>
        <w:rPr>
          <w:rFonts w:ascii="Times New Roman" w:hAnsi="Times New Roman"/>
          <w:b/>
          <w:bCs/>
          <w:sz w:val="24"/>
          <w:szCs w:val="24"/>
        </w:rPr>
        <w:t>»  «Кросс-поход 20</w:t>
      </w:r>
      <w:r w:rsidR="008B0D5F">
        <w:rPr>
          <w:rFonts w:ascii="Times New Roman" w:hAnsi="Times New Roman"/>
          <w:b/>
          <w:bCs/>
          <w:sz w:val="24"/>
          <w:szCs w:val="24"/>
        </w:rPr>
        <w:t>18</w:t>
      </w:r>
      <w:r>
        <w:rPr>
          <w:rFonts w:ascii="Times New Roman" w:hAnsi="Times New Roman"/>
          <w:b/>
          <w:bCs/>
          <w:sz w:val="24"/>
          <w:szCs w:val="24"/>
        </w:rPr>
        <w:t xml:space="preserve"> года»</w:t>
      </w:r>
    </w:p>
    <w:p w:rsidR="002F6A72" w:rsidRDefault="00EA31B1">
      <w:pPr>
        <w:pStyle w:val="a3"/>
        <w:widowControl w:val="0"/>
        <w:tabs>
          <w:tab w:val="left" w:pos="567"/>
        </w:tabs>
        <w:spacing w:after="0" w:line="290" w:lineRule="auto"/>
        <w:ind w:right="-1"/>
        <w:jc w:val="center"/>
      </w:pPr>
      <w:r>
        <w:rPr>
          <w:rFonts w:ascii="Times New Roman" w:hAnsi="Times New Roman"/>
          <w:b/>
          <w:bCs/>
          <w:sz w:val="24"/>
          <w:szCs w:val="24"/>
        </w:rPr>
        <w:t>Инструкция по технике безопасности</w:t>
      </w:r>
    </w:p>
    <w:p w:rsidR="002F6A72" w:rsidRDefault="002F6A72">
      <w:pPr>
        <w:pStyle w:val="a3"/>
        <w:widowControl w:val="0"/>
        <w:tabs>
          <w:tab w:val="left" w:pos="567"/>
        </w:tabs>
        <w:spacing w:after="0" w:line="251" w:lineRule="exact"/>
        <w:ind w:right="-1" w:firstLine="709"/>
        <w:jc w:val="both"/>
      </w:pPr>
    </w:p>
    <w:p w:rsidR="002F6A72" w:rsidRDefault="00EA31B1">
      <w:pPr>
        <w:pStyle w:val="a3"/>
        <w:widowControl w:val="0"/>
        <w:tabs>
          <w:tab w:val="left" w:pos="567"/>
          <w:tab w:val="left" w:pos="993"/>
        </w:tabs>
        <w:spacing w:after="0" w:line="256" w:lineRule="auto"/>
        <w:ind w:right="-1" w:firstLine="709"/>
        <w:jc w:val="both"/>
      </w:pPr>
      <w:r>
        <w:rPr>
          <w:rFonts w:ascii="Times New Roman" w:hAnsi="Times New Roman"/>
          <w:sz w:val="24"/>
          <w:szCs w:val="24"/>
        </w:rPr>
        <w:t xml:space="preserve">1. ОБЩИЕ ПОЛОЖЕНИЯ </w:t>
      </w:r>
    </w:p>
    <w:p w:rsidR="002F6A72" w:rsidRDefault="00EA31B1">
      <w:pPr>
        <w:pStyle w:val="a3"/>
        <w:widowControl w:val="0"/>
        <w:tabs>
          <w:tab w:val="left" w:pos="567"/>
          <w:tab w:val="left" w:pos="993"/>
          <w:tab w:val="left" w:pos="1276"/>
        </w:tabs>
        <w:spacing w:after="0" w:line="256" w:lineRule="auto"/>
        <w:ind w:right="-1" w:firstLine="709"/>
        <w:jc w:val="both"/>
      </w:pPr>
      <w:r>
        <w:rPr>
          <w:rFonts w:ascii="Times New Roman" w:hAnsi="Times New Roman"/>
          <w:szCs w:val="24"/>
        </w:rPr>
        <w:t xml:space="preserve">1.1. Настоящая инструкция обязательна для исполнения всеми участниками и судьями во время проведения соревнований в период </w:t>
      </w:r>
      <w:r w:rsidR="008E2171">
        <w:rPr>
          <w:rFonts w:ascii="Times New Roman" w:hAnsi="Times New Roman"/>
          <w:szCs w:val="24"/>
        </w:rPr>
        <w:t xml:space="preserve">с </w:t>
      </w:r>
      <w:r w:rsidR="008B0D5F">
        <w:rPr>
          <w:rFonts w:ascii="Times New Roman" w:hAnsi="Times New Roman"/>
          <w:szCs w:val="24"/>
        </w:rPr>
        <w:t>16</w:t>
      </w:r>
      <w:r>
        <w:rPr>
          <w:rFonts w:ascii="Times New Roman" w:hAnsi="Times New Roman"/>
          <w:szCs w:val="24"/>
        </w:rPr>
        <w:t xml:space="preserve"> по </w:t>
      </w:r>
      <w:r w:rsidR="008B0D5F">
        <w:rPr>
          <w:rFonts w:ascii="Times New Roman" w:hAnsi="Times New Roman"/>
          <w:szCs w:val="24"/>
        </w:rPr>
        <w:t>17</w:t>
      </w:r>
      <w:r>
        <w:rPr>
          <w:rFonts w:ascii="Times New Roman" w:hAnsi="Times New Roman"/>
          <w:szCs w:val="24"/>
        </w:rPr>
        <w:t xml:space="preserve"> июня 201</w:t>
      </w:r>
      <w:r w:rsidR="002244A6">
        <w:rPr>
          <w:rFonts w:ascii="Times New Roman" w:hAnsi="Times New Roman"/>
          <w:szCs w:val="24"/>
        </w:rPr>
        <w:t>8</w:t>
      </w:r>
      <w:bookmarkStart w:id="0" w:name="_GoBack"/>
      <w:bookmarkEnd w:id="0"/>
      <w:r>
        <w:rPr>
          <w:rFonts w:ascii="Times New Roman" w:hAnsi="Times New Roman"/>
          <w:szCs w:val="24"/>
        </w:rPr>
        <w:t xml:space="preserve"> года.</w:t>
      </w:r>
    </w:p>
    <w:p w:rsidR="002F6A72" w:rsidRDefault="002F6A72">
      <w:pPr>
        <w:pStyle w:val="a3"/>
        <w:widowControl w:val="0"/>
        <w:tabs>
          <w:tab w:val="left" w:pos="567"/>
          <w:tab w:val="left" w:pos="993"/>
          <w:tab w:val="left" w:pos="1276"/>
        </w:tabs>
        <w:spacing w:after="0" w:line="22" w:lineRule="exact"/>
        <w:ind w:right="-1" w:firstLine="709"/>
        <w:jc w:val="both"/>
      </w:pPr>
    </w:p>
    <w:p w:rsidR="002F6A72" w:rsidRDefault="00EA31B1">
      <w:pPr>
        <w:pStyle w:val="a3"/>
        <w:widowControl w:val="0"/>
        <w:numPr>
          <w:ilvl w:val="0"/>
          <w:numId w:val="1"/>
        </w:numPr>
        <w:tabs>
          <w:tab w:val="left" w:pos="384"/>
          <w:tab w:val="left" w:pos="567"/>
          <w:tab w:val="left" w:pos="720"/>
          <w:tab w:val="left" w:pos="993"/>
          <w:tab w:val="left" w:pos="1276"/>
        </w:tabs>
        <w:spacing w:after="0" w:line="283" w:lineRule="auto"/>
        <w:ind w:left="0" w:right="-1" w:firstLine="709"/>
        <w:jc w:val="both"/>
      </w:pPr>
      <w:r>
        <w:rPr>
          <w:rFonts w:ascii="Times New Roman" w:hAnsi="Times New Roman"/>
          <w:szCs w:val="24"/>
        </w:rPr>
        <w:t xml:space="preserve">Команда, проходящая дистанцию соревнований, считается группой, вышедшей в спортивный туристский поход, и вся полнота ответственности за действия команды на этапах, а также ЗА ЖИЗНЬ И ЗДОРОВЬЕ УЧАСТНИКОВ ложится на руководителей и участников команды в соответствии с «Правилами проведения соревнований туристских спортивных походов…». </w:t>
      </w:r>
    </w:p>
    <w:p w:rsidR="002F6A72" w:rsidRDefault="002F6A72">
      <w:pPr>
        <w:pStyle w:val="a3"/>
        <w:widowControl w:val="0"/>
        <w:tabs>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384"/>
          <w:tab w:val="left" w:pos="567"/>
          <w:tab w:val="left" w:pos="720"/>
          <w:tab w:val="left" w:pos="993"/>
          <w:tab w:val="left" w:pos="1276"/>
        </w:tabs>
        <w:spacing w:after="0" w:line="256" w:lineRule="auto"/>
        <w:ind w:left="0" w:right="-1" w:firstLine="709"/>
        <w:jc w:val="both"/>
      </w:pPr>
      <w:r>
        <w:rPr>
          <w:rFonts w:ascii="Times New Roman" w:hAnsi="Times New Roman"/>
          <w:szCs w:val="24"/>
        </w:rPr>
        <w:t xml:space="preserve">В случае отсутствия в информации об этапе рекомендуемых действий команды руководитель команды при прохождении данного этапа может поступать по своему усмотрению, в соответствии с общепринятыми требованиями безопасности. </w:t>
      </w:r>
    </w:p>
    <w:p w:rsidR="002F6A72" w:rsidRDefault="002F6A72">
      <w:pPr>
        <w:pStyle w:val="a3"/>
        <w:widowControl w:val="0"/>
        <w:tabs>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proofErr w:type="gramStart"/>
      <w:r>
        <w:rPr>
          <w:rFonts w:ascii="Times New Roman" w:hAnsi="Times New Roman"/>
          <w:szCs w:val="24"/>
        </w:rPr>
        <w:t>В случае если руководитель сомневается в возможности безопасного прохождения командной дистанции или отдельного этапа соревнований (по причине физической усталости, технической</w:t>
      </w:r>
      <w:proofErr w:type="gramEnd"/>
      <w:r>
        <w:rPr>
          <w:rFonts w:ascii="Times New Roman" w:hAnsi="Times New Roman"/>
          <w:szCs w:val="24"/>
        </w:rPr>
        <w:t xml:space="preserve"> неподготовленности и т.п.), он ОБЯЗАН снять команду с соревнований или пропустить данный этап. </w:t>
      </w:r>
    </w:p>
    <w:p w:rsidR="002F6A72" w:rsidRDefault="002F6A72">
      <w:pPr>
        <w:pStyle w:val="a3"/>
        <w:widowControl w:val="0"/>
        <w:tabs>
          <w:tab w:val="left" w:pos="426"/>
          <w:tab w:val="left" w:pos="567"/>
          <w:tab w:val="left" w:pos="993"/>
          <w:tab w:val="left" w:pos="1276"/>
        </w:tabs>
        <w:spacing w:after="0" w:line="4"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Все участники и судьи соревнований обязаны знать и соблюдать «Методику судейства технических этапов </w:t>
      </w:r>
      <w:proofErr w:type="gramStart"/>
      <w:r>
        <w:rPr>
          <w:rFonts w:ascii="Times New Roman" w:hAnsi="Times New Roman"/>
          <w:szCs w:val="24"/>
        </w:rPr>
        <w:t>кросс-похода</w:t>
      </w:r>
      <w:proofErr w:type="gramEnd"/>
      <w:r>
        <w:rPr>
          <w:rFonts w:ascii="Times New Roman" w:hAnsi="Times New Roman"/>
          <w:szCs w:val="24"/>
        </w:rPr>
        <w:t xml:space="preserve">», «Положение о соревнованиях», а также «Инструкцию по технике безопасности». </w:t>
      </w:r>
    </w:p>
    <w:p w:rsidR="002F6A72" w:rsidRDefault="002F6A72">
      <w:pPr>
        <w:pStyle w:val="a3"/>
        <w:widowControl w:val="0"/>
        <w:tabs>
          <w:tab w:val="left" w:pos="426"/>
          <w:tab w:val="left" w:pos="567"/>
          <w:tab w:val="left" w:pos="993"/>
          <w:tab w:val="left" w:pos="1276"/>
        </w:tabs>
        <w:spacing w:after="0" w:line="3"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Все участники и судьи должны соблюдать нормы поведения спортсмена, быть вежливыми и дисциплинированными. </w:t>
      </w:r>
    </w:p>
    <w:p w:rsidR="002F6A72" w:rsidRDefault="002F6A72">
      <w:pPr>
        <w:pStyle w:val="a3"/>
        <w:widowControl w:val="0"/>
        <w:tabs>
          <w:tab w:val="left" w:pos="426"/>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Ответственность за знание инструкции по безопасности и выполнение ее требований участниками соревнований возлагается на руководителей команд. </w:t>
      </w:r>
    </w:p>
    <w:p w:rsidR="002F6A72" w:rsidRDefault="002F6A72">
      <w:pPr>
        <w:pStyle w:val="a3"/>
        <w:widowControl w:val="0"/>
        <w:tabs>
          <w:tab w:val="left" w:pos="426"/>
          <w:tab w:val="left" w:pos="567"/>
          <w:tab w:val="left" w:pos="993"/>
          <w:tab w:val="left" w:pos="1276"/>
        </w:tabs>
        <w:spacing w:after="0" w:line="2" w:lineRule="exact"/>
        <w:ind w:right="-1" w:firstLine="709"/>
        <w:jc w:val="both"/>
      </w:pPr>
    </w:p>
    <w:p w:rsidR="002F6A72" w:rsidRDefault="00EA31B1">
      <w:pPr>
        <w:pStyle w:val="a3"/>
        <w:widowControl w:val="0"/>
        <w:numPr>
          <w:ilvl w:val="0"/>
          <w:numId w:val="1"/>
        </w:numPr>
        <w:tabs>
          <w:tab w:val="left" w:pos="426"/>
          <w:tab w:val="left" w:pos="567"/>
          <w:tab w:val="left" w:pos="720"/>
          <w:tab w:val="left" w:pos="993"/>
          <w:tab w:val="left" w:pos="1276"/>
        </w:tabs>
        <w:spacing w:after="0" w:line="264" w:lineRule="auto"/>
        <w:ind w:left="0" w:right="-1" w:firstLine="709"/>
        <w:jc w:val="both"/>
      </w:pPr>
      <w:r>
        <w:rPr>
          <w:rFonts w:ascii="Times New Roman" w:hAnsi="Times New Roman"/>
          <w:szCs w:val="24"/>
        </w:rPr>
        <w:t xml:space="preserve">Ответственность за знание инструкции по безопасности и выполнение ее требований судьями соревнований возлагается на начальников судейских бригад. </w:t>
      </w:r>
    </w:p>
    <w:p w:rsidR="002F6A72" w:rsidRDefault="002F6A72">
      <w:pPr>
        <w:pStyle w:val="a3"/>
        <w:widowControl w:val="0"/>
        <w:tabs>
          <w:tab w:val="left" w:pos="426"/>
          <w:tab w:val="left" w:pos="567"/>
          <w:tab w:val="left" w:pos="993"/>
          <w:tab w:val="left" w:pos="1276"/>
        </w:tabs>
        <w:spacing w:after="0" w:line="279" w:lineRule="exact"/>
        <w:ind w:right="-1" w:firstLine="709"/>
        <w:jc w:val="both"/>
      </w:pPr>
    </w:p>
    <w:p w:rsidR="002F6A72" w:rsidRDefault="00EA31B1">
      <w:pPr>
        <w:pStyle w:val="a3"/>
        <w:widowControl w:val="0"/>
        <w:tabs>
          <w:tab w:val="left" w:pos="426"/>
          <w:tab w:val="left" w:pos="567"/>
          <w:tab w:val="left" w:pos="993"/>
          <w:tab w:val="left" w:pos="1276"/>
        </w:tabs>
        <w:spacing w:after="0" w:line="100" w:lineRule="atLeast"/>
        <w:ind w:right="-1" w:firstLine="709"/>
        <w:jc w:val="both"/>
      </w:pPr>
      <w:r>
        <w:rPr>
          <w:rFonts w:ascii="Times New Roman" w:hAnsi="Times New Roman"/>
          <w:sz w:val="24"/>
          <w:szCs w:val="24"/>
        </w:rPr>
        <w:t>2. СНАРЯЖЕНИЕ</w:t>
      </w:r>
    </w:p>
    <w:p w:rsidR="002F6A72" w:rsidRDefault="002F6A72">
      <w:pPr>
        <w:pStyle w:val="a3"/>
        <w:widowControl w:val="0"/>
        <w:tabs>
          <w:tab w:val="left" w:pos="426"/>
          <w:tab w:val="left" w:pos="567"/>
          <w:tab w:val="left" w:pos="993"/>
          <w:tab w:val="left" w:pos="1276"/>
        </w:tabs>
        <w:spacing w:after="0" w:line="22" w:lineRule="exact"/>
        <w:ind w:right="-1" w:firstLine="709"/>
        <w:jc w:val="both"/>
      </w:pPr>
    </w:p>
    <w:p w:rsidR="002F6A72" w:rsidRDefault="00EA31B1">
      <w:pPr>
        <w:pStyle w:val="a3"/>
        <w:widowControl w:val="0"/>
        <w:numPr>
          <w:ilvl w:val="0"/>
          <w:numId w:val="4"/>
        </w:numPr>
        <w:tabs>
          <w:tab w:val="left" w:pos="284"/>
          <w:tab w:val="left" w:pos="426"/>
          <w:tab w:val="left" w:pos="720"/>
          <w:tab w:val="left" w:pos="993"/>
          <w:tab w:val="left" w:pos="1276"/>
        </w:tabs>
        <w:spacing w:after="0" w:line="283" w:lineRule="auto"/>
        <w:ind w:left="0" w:right="-1" w:firstLine="709"/>
        <w:jc w:val="both"/>
      </w:pPr>
      <w:r>
        <w:rPr>
          <w:rFonts w:ascii="Times New Roman" w:hAnsi="Times New Roman"/>
          <w:szCs w:val="24"/>
        </w:rPr>
        <w:t xml:space="preserve">Экипировка участников, их снаряжение должны соответствовать требованиям Методики, Положения о соревнованиях. Все снаряжение и оборудование, используемые участниками при прохождении дистанции, должны быть допущены к применению технической комиссией. </w:t>
      </w:r>
    </w:p>
    <w:p w:rsidR="002F6A72" w:rsidRDefault="00EA31B1">
      <w:pPr>
        <w:pStyle w:val="a3"/>
        <w:widowControl w:val="0"/>
        <w:numPr>
          <w:ilvl w:val="0"/>
          <w:numId w:val="4"/>
        </w:numPr>
        <w:tabs>
          <w:tab w:val="left" w:pos="426"/>
          <w:tab w:val="left" w:pos="567"/>
          <w:tab w:val="left" w:pos="720"/>
          <w:tab w:val="left" w:pos="993"/>
          <w:tab w:val="left" w:pos="1276"/>
        </w:tabs>
        <w:spacing w:after="0" w:line="283" w:lineRule="auto"/>
        <w:ind w:left="0" w:right="-1" w:firstLine="709"/>
        <w:jc w:val="both"/>
      </w:pPr>
      <w:r>
        <w:rPr>
          <w:rFonts w:ascii="Times New Roman" w:hAnsi="Times New Roman"/>
          <w:szCs w:val="24"/>
        </w:rPr>
        <w:t xml:space="preserve">Руководитель команды должен постоянно контролировать состояние снаряжения в процессе соревнований, а также не допускать применения снаряжения, пришедшего в негодность. Судейская коллегия имеет право на любом этапе проверить качество снаряжения команды. </w:t>
      </w:r>
    </w:p>
    <w:p w:rsidR="002F6A72" w:rsidRDefault="00EA31B1">
      <w:pPr>
        <w:pStyle w:val="a3"/>
        <w:widowControl w:val="0"/>
        <w:numPr>
          <w:ilvl w:val="0"/>
          <w:numId w:val="4"/>
        </w:numPr>
        <w:tabs>
          <w:tab w:val="left" w:pos="426"/>
          <w:tab w:val="left" w:pos="567"/>
          <w:tab w:val="left" w:pos="720"/>
          <w:tab w:val="left" w:pos="993"/>
          <w:tab w:val="left" w:pos="1276"/>
        </w:tabs>
        <w:spacing w:after="0" w:line="254" w:lineRule="auto"/>
        <w:ind w:left="0" w:right="-1" w:firstLine="709"/>
        <w:jc w:val="both"/>
      </w:pPr>
      <w:r>
        <w:rPr>
          <w:rFonts w:ascii="Times New Roman" w:hAnsi="Times New Roman"/>
          <w:szCs w:val="24"/>
        </w:rPr>
        <w:t xml:space="preserve">Основные (рабочие) веревки для перил, навесной переправы, страховки не должны иметь повреждений оплетки и прядей. </w:t>
      </w:r>
    </w:p>
    <w:p w:rsidR="002F6A72" w:rsidRDefault="002F6A72">
      <w:pPr>
        <w:pStyle w:val="a3"/>
        <w:widowControl w:val="0"/>
        <w:tabs>
          <w:tab w:val="left" w:pos="426"/>
          <w:tab w:val="left" w:pos="567"/>
          <w:tab w:val="left" w:pos="993"/>
          <w:tab w:val="left" w:pos="1276"/>
        </w:tabs>
        <w:spacing w:after="0" w:line="2" w:lineRule="exact"/>
        <w:ind w:right="-1" w:firstLine="709"/>
        <w:jc w:val="both"/>
      </w:pPr>
    </w:p>
    <w:p w:rsidR="002F6A72" w:rsidRPr="000156BD" w:rsidRDefault="00EA31B1">
      <w:pPr>
        <w:pStyle w:val="a3"/>
        <w:widowControl w:val="0"/>
        <w:numPr>
          <w:ilvl w:val="0"/>
          <w:numId w:val="4"/>
        </w:numPr>
        <w:tabs>
          <w:tab w:val="left" w:pos="426"/>
          <w:tab w:val="left" w:pos="567"/>
          <w:tab w:val="left" w:pos="720"/>
          <w:tab w:val="left" w:pos="993"/>
          <w:tab w:val="left" w:pos="1276"/>
        </w:tabs>
        <w:spacing w:after="0" w:line="259" w:lineRule="auto"/>
        <w:ind w:left="0" w:right="-1" w:firstLine="709"/>
        <w:jc w:val="both"/>
      </w:pPr>
      <w:r>
        <w:rPr>
          <w:rFonts w:ascii="Times New Roman" w:hAnsi="Times New Roman"/>
          <w:szCs w:val="24"/>
        </w:rPr>
        <w:t xml:space="preserve">Для организации перил, навесных переправ и страховки могут использоваться только карабины промышленного производства с муфтами, имеющие выработку не более 1 мм. </w:t>
      </w:r>
    </w:p>
    <w:p w:rsidR="000156BD" w:rsidRPr="00446DCE" w:rsidRDefault="000156BD" w:rsidP="00446DCE">
      <w:pPr>
        <w:pStyle w:val="a3"/>
        <w:widowControl w:val="0"/>
        <w:numPr>
          <w:ilvl w:val="0"/>
          <w:numId w:val="4"/>
        </w:numPr>
        <w:tabs>
          <w:tab w:val="clear" w:pos="720"/>
          <w:tab w:val="left" w:pos="426"/>
          <w:tab w:val="left" w:pos="567"/>
          <w:tab w:val="left" w:pos="993"/>
          <w:tab w:val="left" w:pos="1276"/>
        </w:tabs>
        <w:spacing w:after="0" w:line="259" w:lineRule="auto"/>
        <w:ind w:left="0" w:right="-1" w:firstLine="709"/>
        <w:jc w:val="both"/>
        <w:rPr>
          <w:rFonts w:ascii="Times New Roman" w:hAnsi="Times New Roman"/>
        </w:rPr>
      </w:pPr>
      <w:r w:rsidRPr="00446DCE">
        <w:rPr>
          <w:rFonts w:ascii="Times New Roman" w:hAnsi="Times New Roman"/>
        </w:rPr>
        <w:t>Индивидуальные страховочные системы должны</w:t>
      </w:r>
      <w:r w:rsidR="004665C3">
        <w:rPr>
          <w:rFonts w:ascii="Times New Roman" w:hAnsi="Times New Roman"/>
        </w:rPr>
        <w:t xml:space="preserve"> не иметь повреждений,</w:t>
      </w:r>
      <w:r w:rsidRPr="00446DCE">
        <w:rPr>
          <w:rFonts w:ascii="Times New Roman" w:hAnsi="Times New Roman"/>
        </w:rPr>
        <w:t xml:space="preserve"> быть сертифицированы</w:t>
      </w:r>
      <w:r w:rsidRPr="00446DCE">
        <w:rPr>
          <w:rFonts w:ascii="Times New Roman" w:hAnsi="Times New Roman"/>
        </w:rPr>
        <w:t xml:space="preserve"> на соответствие </w:t>
      </w:r>
      <w:proofErr w:type="gramStart"/>
      <w:r w:rsidRPr="00446DCE">
        <w:rPr>
          <w:rFonts w:ascii="Times New Roman" w:hAnsi="Times New Roman"/>
        </w:rPr>
        <w:t>ТР</w:t>
      </w:r>
      <w:proofErr w:type="gramEnd"/>
      <w:r w:rsidRPr="00446DCE">
        <w:rPr>
          <w:rFonts w:ascii="Times New Roman" w:hAnsi="Times New Roman"/>
        </w:rPr>
        <w:t xml:space="preserve"> ТС (ГОСТ-Р) и/или CE/UIAA, иметь соответствующую маркировку, иметь маркировку, говорящую о дате выпуска изделия</w:t>
      </w:r>
      <w:r w:rsidRPr="00446DCE">
        <w:rPr>
          <w:rFonts w:ascii="Times New Roman" w:hAnsi="Times New Roman"/>
        </w:rPr>
        <w:t xml:space="preserve"> (не превышающую 10 лет)</w:t>
      </w:r>
      <w:r w:rsidRPr="00446DCE">
        <w:rPr>
          <w:rFonts w:ascii="Times New Roman" w:hAnsi="Times New Roman"/>
        </w:rPr>
        <w:t>.</w:t>
      </w:r>
      <w:r w:rsidRPr="00446DCE">
        <w:rPr>
          <w:rFonts w:ascii="Times New Roman" w:hAnsi="Times New Roman"/>
        </w:rPr>
        <w:t xml:space="preserve"> Использование</w:t>
      </w:r>
      <w:r w:rsidRPr="00446DCE">
        <w:rPr>
          <w:rFonts w:ascii="Times New Roman" w:hAnsi="Times New Roman"/>
        </w:rPr>
        <w:t xml:space="preserve"> беседки без грудной обвязки</w:t>
      </w:r>
      <w:r w:rsidRPr="00446DCE">
        <w:rPr>
          <w:rFonts w:ascii="Times New Roman" w:hAnsi="Times New Roman"/>
        </w:rPr>
        <w:t>,</w:t>
      </w:r>
      <w:r w:rsidRPr="00446DCE">
        <w:rPr>
          <w:rFonts w:ascii="Times New Roman" w:hAnsi="Times New Roman"/>
        </w:rPr>
        <w:t xml:space="preserve"> </w:t>
      </w:r>
      <w:proofErr w:type="spellStart"/>
      <w:r w:rsidRPr="00446DCE">
        <w:rPr>
          <w:rFonts w:ascii="Times New Roman" w:hAnsi="Times New Roman"/>
        </w:rPr>
        <w:t>спелео</w:t>
      </w:r>
      <w:proofErr w:type="spellEnd"/>
      <w:r w:rsidRPr="00446DCE">
        <w:rPr>
          <w:rFonts w:ascii="Times New Roman" w:hAnsi="Times New Roman"/>
        </w:rPr>
        <w:t xml:space="preserve"> беседки</w:t>
      </w:r>
      <w:r w:rsidRPr="00446DCE">
        <w:rPr>
          <w:rFonts w:ascii="Times New Roman" w:hAnsi="Times New Roman"/>
        </w:rPr>
        <w:t xml:space="preserve"> </w:t>
      </w:r>
      <w:r w:rsidRPr="00446DCE">
        <w:rPr>
          <w:rFonts w:ascii="Times New Roman" w:hAnsi="Times New Roman"/>
        </w:rPr>
        <w:t xml:space="preserve">и т.п. </w:t>
      </w:r>
      <w:r w:rsidRPr="00446DCE">
        <w:rPr>
          <w:rFonts w:ascii="Times New Roman" w:hAnsi="Times New Roman"/>
        </w:rPr>
        <w:t>не допускаются.</w:t>
      </w:r>
      <w:r w:rsidRPr="00446DCE">
        <w:rPr>
          <w:rFonts w:ascii="Times New Roman" w:hAnsi="Times New Roman"/>
        </w:rPr>
        <w:t xml:space="preserve"> Усы </w:t>
      </w:r>
      <w:proofErr w:type="spellStart"/>
      <w:r w:rsidRPr="00446DCE">
        <w:rPr>
          <w:rFonts w:ascii="Times New Roman" w:hAnsi="Times New Roman"/>
        </w:rPr>
        <w:t>самостраховки</w:t>
      </w:r>
      <w:proofErr w:type="spellEnd"/>
      <w:r w:rsidRPr="00446DCE">
        <w:rPr>
          <w:rFonts w:ascii="Times New Roman" w:hAnsi="Times New Roman"/>
        </w:rPr>
        <w:t xml:space="preserve"> допускаются только из динамической веревки.</w:t>
      </w:r>
    </w:p>
    <w:p w:rsidR="000156BD" w:rsidRPr="00446DCE" w:rsidRDefault="000156BD" w:rsidP="00446DCE">
      <w:pPr>
        <w:pStyle w:val="a3"/>
        <w:widowControl w:val="0"/>
        <w:tabs>
          <w:tab w:val="clear" w:pos="720"/>
          <w:tab w:val="left" w:pos="426"/>
          <w:tab w:val="left" w:pos="567"/>
          <w:tab w:val="left" w:pos="993"/>
          <w:tab w:val="left" w:pos="1276"/>
        </w:tabs>
        <w:spacing w:after="0" w:line="259" w:lineRule="auto"/>
        <w:ind w:right="-1" w:firstLine="709"/>
        <w:jc w:val="both"/>
        <w:rPr>
          <w:rFonts w:ascii="Times New Roman" w:hAnsi="Times New Roman"/>
        </w:rPr>
      </w:pPr>
    </w:p>
    <w:p w:rsidR="002F6A72" w:rsidRDefault="002F6A72">
      <w:pPr>
        <w:pStyle w:val="a3"/>
        <w:widowControl w:val="0"/>
        <w:tabs>
          <w:tab w:val="left" w:pos="426"/>
          <w:tab w:val="left" w:pos="567"/>
          <w:tab w:val="left" w:pos="993"/>
        </w:tabs>
        <w:spacing w:after="0" w:line="283" w:lineRule="exact"/>
        <w:ind w:right="-1" w:firstLine="709"/>
        <w:jc w:val="both"/>
      </w:pPr>
    </w:p>
    <w:p w:rsidR="002F6A72" w:rsidRDefault="00EA31B1">
      <w:pPr>
        <w:pStyle w:val="a3"/>
        <w:widowControl w:val="0"/>
        <w:tabs>
          <w:tab w:val="left" w:pos="426"/>
          <w:tab w:val="left" w:pos="567"/>
          <w:tab w:val="left" w:pos="1134"/>
          <w:tab w:val="left" w:pos="1276"/>
        </w:tabs>
        <w:spacing w:after="0" w:line="100" w:lineRule="atLeast"/>
        <w:ind w:right="-1" w:firstLine="709"/>
        <w:jc w:val="both"/>
      </w:pPr>
      <w:r>
        <w:rPr>
          <w:rFonts w:ascii="Times New Roman" w:hAnsi="Times New Roman"/>
          <w:sz w:val="24"/>
          <w:szCs w:val="24"/>
        </w:rPr>
        <w:t>3. ПЕРЕДВИЖЕНИЕ ПО ДИСТАНЦИИ</w:t>
      </w:r>
    </w:p>
    <w:p w:rsidR="002F6A72" w:rsidRDefault="002F6A72">
      <w:pPr>
        <w:pStyle w:val="a3"/>
        <w:widowControl w:val="0"/>
        <w:tabs>
          <w:tab w:val="left" w:pos="426"/>
          <w:tab w:val="left" w:pos="567"/>
          <w:tab w:val="left" w:pos="1134"/>
          <w:tab w:val="left" w:pos="1276"/>
        </w:tabs>
        <w:spacing w:after="0" w:line="22" w:lineRule="exact"/>
        <w:ind w:right="-1" w:firstLine="709"/>
        <w:jc w:val="both"/>
      </w:pPr>
    </w:p>
    <w:p w:rsidR="002F6A72" w:rsidRDefault="00EA31B1">
      <w:pPr>
        <w:pStyle w:val="a3"/>
        <w:widowControl w:val="0"/>
        <w:numPr>
          <w:ilvl w:val="0"/>
          <w:numId w:val="2"/>
        </w:numPr>
        <w:tabs>
          <w:tab w:val="left" w:pos="426"/>
          <w:tab w:val="left" w:pos="567"/>
          <w:tab w:val="left" w:pos="720"/>
          <w:tab w:val="left" w:pos="1134"/>
          <w:tab w:val="left" w:pos="1276"/>
        </w:tabs>
        <w:spacing w:after="0" w:line="254" w:lineRule="auto"/>
        <w:ind w:left="0" w:right="-1" w:firstLine="709"/>
        <w:jc w:val="both"/>
      </w:pPr>
      <w:r>
        <w:rPr>
          <w:rFonts w:ascii="Times New Roman" w:hAnsi="Times New Roman"/>
          <w:szCs w:val="24"/>
        </w:rPr>
        <w:t xml:space="preserve">При передвижении по дистанции по дорогам общего пользования участники должны соблюдать правила дорожного движения. </w:t>
      </w:r>
    </w:p>
    <w:p w:rsidR="002F6A72" w:rsidRDefault="002F6A72">
      <w:pPr>
        <w:pStyle w:val="a3"/>
        <w:widowControl w:val="0"/>
        <w:tabs>
          <w:tab w:val="left" w:pos="426"/>
          <w:tab w:val="left" w:pos="567"/>
          <w:tab w:val="left" w:pos="1134"/>
          <w:tab w:val="left" w:pos="1276"/>
        </w:tabs>
        <w:spacing w:after="0" w:line="2" w:lineRule="exact"/>
        <w:ind w:right="-1" w:firstLine="709"/>
        <w:jc w:val="both"/>
      </w:pPr>
    </w:p>
    <w:p w:rsidR="002F6A72" w:rsidRDefault="00EA31B1">
      <w:pPr>
        <w:pStyle w:val="a3"/>
        <w:widowControl w:val="0"/>
        <w:numPr>
          <w:ilvl w:val="0"/>
          <w:numId w:val="2"/>
        </w:numPr>
        <w:tabs>
          <w:tab w:val="left" w:pos="426"/>
          <w:tab w:val="left" w:pos="567"/>
          <w:tab w:val="left" w:pos="720"/>
          <w:tab w:val="left" w:pos="1134"/>
          <w:tab w:val="left" w:pos="1276"/>
        </w:tabs>
        <w:spacing w:after="0" w:line="264" w:lineRule="auto"/>
        <w:ind w:left="0" w:right="-1" w:firstLine="709"/>
        <w:jc w:val="both"/>
      </w:pPr>
      <w:r>
        <w:rPr>
          <w:rFonts w:ascii="Times New Roman" w:hAnsi="Times New Roman"/>
          <w:szCs w:val="24"/>
        </w:rPr>
        <w:t xml:space="preserve">На любом участке дистанции руководитель команды должен знать свое местонахождение и аварийные выходы с дистанции. </w:t>
      </w:r>
    </w:p>
    <w:p w:rsidR="002F6A72" w:rsidRDefault="00EA31B1">
      <w:pPr>
        <w:pStyle w:val="a3"/>
        <w:widowControl w:val="0"/>
        <w:numPr>
          <w:ilvl w:val="0"/>
          <w:numId w:val="2"/>
        </w:numPr>
        <w:tabs>
          <w:tab w:val="left" w:pos="567"/>
          <w:tab w:val="left" w:pos="720"/>
          <w:tab w:val="left" w:pos="993"/>
          <w:tab w:val="left" w:pos="1134"/>
        </w:tabs>
        <w:spacing w:after="0" w:line="100" w:lineRule="atLeast"/>
        <w:ind w:left="0" w:right="-1" w:firstLine="709"/>
        <w:jc w:val="both"/>
      </w:pPr>
      <w:r>
        <w:rPr>
          <w:rFonts w:ascii="Times New Roman" w:hAnsi="Times New Roman"/>
          <w:szCs w:val="24"/>
        </w:rPr>
        <w:t xml:space="preserve">Руководитель команды должен всегда знать, где находятся его участники. </w:t>
      </w:r>
    </w:p>
    <w:p w:rsidR="002F6A72" w:rsidRDefault="002F6A72">
      <w:pPr>
        <w:pStyle w:val="a3"/>
        <w:widowControl w:val="0"/>
        <w:tabs>
          <w:tab w:val="left" w:pos="426"/>
          <w:tab w:val="left" w:pos="567"/>
          <w:tab w:val="left" w:pos="993"/>
          <w:tab w:val="left" w:pos="1134"/>
        </w:tabs>
        <w:spacing w:after="0" w:line="22"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254" w:lineRule="auto"/>
        <w:ind w:left="0" w:right="-1" w:firstLine="709"/>
        <w:jc w:val="both"/>
      </w:pPr>
      <w:r>
        <w:rPr>
          <w:rFonts w:ascii="Times New Roman" w:hAnsi="Times New Roman"/>
          <w:szCs w:val="24"/>
        </w:rPr>
        <w:t xml:space="preserve">Разрыв между отдельными участниками при передвижении по дистанции в темное время суток </w:t>
      </w:r>
      <w:r>
        <w:rPr>
          <w:rFonts w:ascii="Times New Roman" w:hAnsi="Times New Roman"/>
          <w:szCs w:val="24"/>
        </w:rPr>
        <w:lastRenderedPageBreak/>
        <w:t xml:space="preserve">не должен превышать 5 метров. </w:t>
      </w:r>
    </w:p>
    <w:p w:rsidR="002F6A72" w:rsidRDefault="002F6A72">
      <w:pPr>
        <w:pStyle w:val="a3"/>
        <w:widowControl w:val="0"/>
        <w:tabs>
          <w:tab w:val="left" w:pos="426"/>
          <w:tab w:val="left" w:pos="567"/>
          <w:tab w:val="left" w:pos="993"/>
          <w:tab w:val="left" w:pos="1134"/>
        </w:tabs>
        <w:spacing w:after="0" w:line="2"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100" w:lineRule="atLeast"/>
        <w:ind w:left="0" w:right="-1" w:firstLine="709"/>
        <w:jc w:val="both"/>
      </w:pPr>
      <w:r>
        <w:rPr>
          <w:rFonts w:ascii="Times New Roman" w:hAnsi="Times New Roman"/>
          <w:szCs w:val="24"/>
        </w:rPr>
        <w:t xml:space="preserve">Запрещено прохождение через огороженные территории предприятий, дачных участков и пр. </w:t>
      </w:r>
    </w:p>
    <w:p w:rsidR="002F6A72" w:rsidRDefault="002F6A72">
      <w:pPr>
        <w:pStyle w:val="a3"/>
        <w:widowControl w:val="0"/>
        <w:tabs>
          <w:tab w:val="left" w:pos="426"/>
          <w:tab w:val="left" w:pos="567"/>
          <w:tab w:val="left" w:pos="993"/>
          <w:tab w:val="left" w:pos="1134"/>
        </w:tabs>
        <w:spacing w:after="0" w:line="46"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254" w:lineRule="auto"/>
        <w:ind w:left="0" w:right="-1" w:firstLine="709"/>
        <w:jc w:val="both"/>
      </w:pPr>
      <w:r>
        <w:rPr>
          <w:rFonts w:ascii="Times New Roman" w:hAnsi="Times New Roman"/>
          <w:szCs w:val="24"/>
        </w:rPr>
        <w:t xml:space="preserve">Во время соревнований участники должны бережно относиться к природе, не причинять ущерб имеющимся на пути строениям и растительности. Оставлять мусор можно только в специально отведенных местах. Участники должны устранять все следы своего пребывания на стоянках. </w:t>
      </w:r>
    </w:p>
    <w:p w:rsidR="002F6A72" w:rsidRDefault="002F6A72">
      <w:pPr>
        <w:pStyle w:val="a3"/>
        <w:widowControl w:val="0"/>
        <w:tabs>
          <w:tab w:val="left" w:pos="426"/>
          <w:tab w:val="left" w:pos="567"/>
          <w:tab w:val="left" w:pos="993"/>
          <w:tab w:val="left" w:pos="1134"/>
        </w:tabs>
        <w:spacing w:after="0" w:line="4" w:lineRule="exact"/>
        <w:ind w:right="-1" w:firstLine="709"/>
        <w:jc w:val="both"/>
      </w:pPr>
    </w:p>
    <w:p w:rsidR="002F6A72" w:rsidRDefault="00EA31B1">
      <w:pPr>
        <w:pStyle w:val="a3"/>
        <w:widowControl w:val="0"/>
        <w:numPr>
          <w:ilvl w:val="0"/>
          <w:numId w:val="2"/>
        </w:numPr>
        <w:tabs>
          <w:tab w:val="left" w:pos="567"/>
          <w:tab w:val="left" w:pos="720"/>
          <w:tab w:val="left" w:pos="993"/>
          <w:tab w:val="left" w:pos="1134"/>
        </w:tabs>
        <w:spacing w:after="0" w:line="312" w:lineRule="auto"/>
        <w:ind w:left="0" w:right="-1" w:firstLine="709"/>
        <w:jc w:val="both"/>
      </w:pPr>
      <w:r>
        <w:rPr>
          <w:rFonts w:ascii="Times New Roman" w:hAnsi="Times New Roman"/>
          <w:szCs w:val="24"/>
        </w:rPr>
        <w:t xml:space="preserve">Команда обязана передвигаться по дистанции с включенным мобильным телефоном. Запас элементов питания для телефона должен быть рассчитан с учетом этого требования. </w:t>
      </w:r>
    </w:p>
    <w:p w:rsidR="002F6A72" w:rsidRDefault="002F6A72">
      <w:pPr>
        <w:pStyle w:val="a3"/>
        <w:widowControl w:val="0"/>
        <w:tabs>
          <w:tab w:val="left" w:pos="567"/>
          <w:tab w:val="left" w:pos="993"/>
          <w:tab w:val="left" w:pos="1134"/>
        </w:tabs>
        <w:spacing w:after="0" w:line="312" w:lineRule="auto"/>
        <w:ind w:right="-1"/>
        <w:jc w:val="both"/>
      </w:pPr>
    </w:p>
    <w:p w:rsidR="002F6A72" w:rsidRDefault="00EA31B1">
      <w:pPr>
        <w:pStyle w:val="a3"/>
        <w:widowControl w:val="0"/>
        <w:tabs>
          <w:tab w:val="left" w:pos="426"/>
          <w:tab w:val="left" w:pos="567"/>
          <w:tab w:val="left" w:pos="1134"/>
        </w:tabs>
        <w:spacing w:after="0" w:line="100" w:lineRule="atLeast"/>
        <w:ind w:right="-1" w:firstLine="709"/>
        <w:jc w:val="both"/>
      </w:pPr>
      <w:r>
        <w:rPr>
          <w:rFonts w:ascii="Times New Roman" w:hAnsi="Times New Roman"/>
          <w:sz w:val="24"/>
          <w:szCs w:val="24"/>
        </w:rPr>
        <w:t>4. ДЕЙСТВИЯ УЧАСТНИКОВ ПРИ ВОЗНИКНОВЕНИИ АВАРИЙНОЙ СИТУАЦИИ</w:t>
      </w:r>
    </w:p>
    <w:p w:rsidR="002F6A72" w:rsidRDefault="002F6A72">
      <w:pPr>
        <w:pStyle w:val="a3"/>
        <w:widowControl w:val="0"/>
        <w:tabs>
          <w:tab w:val="left" w:pos="426"/>
          <w:tab w:val="left" w:pos="567"/>
          <w:tab w:val="left" w:pos="1134"/>
        </w:tabs>
        <w:spacing w:after="0" w:line="22" w:lineRule="exact"/>
        <w:ind w:right="-1" w:firstLine="709"/>
        <w:jc w:val="both"/>
      </w:pPr>
    </w:p>
    <w:p w:rsidR="002F6A72" w:rsidRDefault="00EA31B1">
      <w:pPr>
        <w:pStyle w:val="a3"/>
        <w:widowControl w:val="0"/>
        <w:numPr>
          <w:ilvl w:val="0"/>
          <w:numId w:val="3"/>
        </w:numPr>
        <w:tabs>
          <w:tab w:val="left" w:pos="342"/>
          <w:tab w:val="left" w:pos="426"/>
          <w:tab w:val="left" w:pos="567"/>
          <w:tab w:val="left" w:pos="720"/>
          <w:tab w:val="left" w:pos="1134"/>
        </w:tabs>
        <w:spacing w:after="0" w:line="283" w:lineRule="auto"/>
        <w:ind w:left="0" w:right="-1" w:firstLine="709"/>
        <w:jc w:val="both"/>
      </w:pPr>
      <w:r>
        <w:rPr>
          <w:rFonts w:ascii="Times New Roman" w:hAnsi="Times New Roman"/>
          <w:szCs w:val="24"/>
        </w:rPr>
        <w:t xml:space="preserve">Аварийной ситуацией на дистанции соревнований считаются: превышение контрольного времени маршрута (до 22.00); потеря участника; средняя, тяжёлая травмы участника. </w:t>
      </w:r>
    </w:p>
    <w:p w:rsidR="002F6A72" w:rsidRDefault="00EA31B1">
      <w:pPr>
        <w:pStyle w:val="a3"/>
        <w:widowControl w:val="0"/>
        <w:numPr>
          <w:ilvl w:val="0"/>
          <w:numId w:val="3"/>
        </w:numPr>
        <w:tabs>
          <w:tab w:val="left" w:pos="426"/>
          <w:tab w:val="left" w:pos="567"/>
          <w:tab w:val="left" w:pos="720"/>
          <w:tab w:val="left" w:pos="1134"/>
        </w:tabs>
        <w:spacing w:after="0" w:line="283" w:lineRule="auto"/>
        <w:ind w:left="0" w:right="-1" w:firstLine="709"/>
        <w:jc w:val="both"/>
      </w:pPr>
      <w:r>
        <w:rPr>
          <w:rFonts w:ascii="Times New Roman" w:hAnsi="Times New Roman"/>
          <w:szCs w:val="24"/>
        </w:rPr>
        <w:t xml:space="preserve">При выходе из контрольного времени маршрута команда направляется </w:t>
      </w:r>
      <w:proofErr w:type="gramStart"/>
      <w:r>
        <w:rPr>
          <w:rFonts w:ascii="Times New Roman" w:hAnsi="Times New Roman"/>
          <w:szCs w:val="24"/>
        </w:rPr>
        <w:t>в место аварийного выхода</w:t>
      </w:r>
      <w:proofErr w:type="gramEnd"/>
      <w:r>
        <w:rPr>
          <w:rFonts w:ascii="Times New Roman" w:hAnsi="Times New Roman"/>
          <w:szCs w:val="24"/>
        </w:rPr>
        <w:t xml:space="preserve"> с дистанции (сбора команд на финише маршрута). Руководитель должен связаться по мобильному телефону с ГСК соревнований и сообщить свое местонахождение. </w:t>
      </w:r>
    </w:p>
    <w:p w:rsidR="002F6A72" w:rsidRDefault="00EA31B1">
      <w:pPr>
        <w:pStyle w:val="a3"/>
        <w:widowControl w:val="0"/>
        <w:numPr>
          <w:ilvl w:val="0"/>
          <w:numId w:val="3"/>
        </w:numPr>
        <w:tabs>
          <w:tab w:val="left" w:pos="426"/>
          <w:tab w:val="left" w:pos="567"/>
          <w:tab w:val="left" w:pos="720"/>
          <w:tab w:val="left" w:pos="1134"/>
        </w:tabs>
        <w:spacing w:after="0" w:line="256" w:lineRule="auto"/>
        <w:ind w:left="0" w:right="-1" w:firstLine="709"/>
        <w:jc w:val="both"/>
      </w:pPr>
      <w:r>
        <w:rPr>
          <w:rFonts w:ascii="Times New Roman" w:hAnsi="Times New Roman"/>
          <w:szCs w:val="24"/>
        </w:rPr>
        <w:t>При потере участника команда прекращает движение, голосовыми и световыми сигналами пытаться вызвать участника. В случае</w:t>
      </w:r>
      <w:proofErr w:type="gramStart"/>
      <w:r>
        <w:rPr>
          <w:rFonts w:ascii="Times New Roman" w:hAnsi="Times New Roman"/>
          <w:szCs w:val="24"/>
        </w:rPr>
        <w:t>,</w:t>
      </w:r>
      <w:proofErr w:type="gramEnd"/>
      <w:r>
        <w:rPr>
          <w:rFonts w:ascii="Times New Roman" w:hAnsi="Times New Roman"/>
          <w:szCs w:val="24"/>
        </w:rPr>
        <w:t xml:space="preserve"> если сигналы не дают результата, команда должна немедленно выходить на ближайший этап и далее поступать согласно решениям ГСК. Руководитель должен связаться по мобильному телефону с ГСК соревнований и сообщить о сложившейся ситуации. </w:t>
      </w:r>
    </w:p>
    <w:p w:rsidR="002F6A72" w:rsidRDefault="002F6A72">
      <w:pPr>
        <w:pStyle w:val="a3"/>
        <w:widowControl w:val="0"/>
        <w:tabs>
          <w:tab w:val="left" w:pos="426"/>
          <w:tab w:val="left" w:pos="567"/>
          <w:tab w:val="left" w:pos="1134"/>
        </w:tabs>
        <w:spacing w:after="0" w:line="2" w:lineRule="exact"/>
        <w:ind w:right="-1" w:firstLine="709"/>
        <w:jc w:val="both"/>
      </w:pPr>
    </w:p>
    <w:p w:rsidR="002F6A72" w:rsidRDefault="00EA31B1">
      <w:pPr>
        <w:pStyle w:val="a3"/>
        <w:widowControl w:val="0"/>
        <w:numPr>
          <w:ilvl w:val="0"/>
          <w:numId w:val="3"/>
        </w:numPr>
        <w:tabs>
          <w:tab w:val="left" w:pos="426"/>
          <w:tab w:val="left" w:pos="567"/>
          <w:tab w:val="left" w:pos="720"/>
          <w:tab w:val="left" w:pos="1134"/>
        </w:tabs>
        <w:spacing w:after="0" w:line="268" w:lineRule="auto"/>
        <w:ind w:left="0" w:right="-1" w:firstLine="709"/>
        <w:jc w:val="both"/>
      </w:pPr>
      <w:r>
        <w:rPr>
          <w:rFonts w:ascii="Times New Roman" w:hAnsi="Times New Roman"/>
          <w:szCs w:val="24"/>
        </w:rPr>
        <w:t>В случае</w:t>
      </w:r>
      <w:proofErr w:type="gramStart"/>
      <w:r>
        <w:rPr>
          <w:rFonts w:ascii="Times New Roman" w:hAnsi="Times New Roman"/>
          <w:szCs w:val="24"/>
        </w:rPr>
        <w:t>,</w:t>
      </w:r>
      <w:proofErr w:type="gramEnd"/>
      <w:r>
        <w:rPr>
          <w:rFonts w:ascii="Times New Roman" w:hAnsi="Times New Roman"/>
          <w:szCs w:val="24"/>
        </w:rPr>
        <w:t xml:space="preserve"> если заблудившийся участник встречает другую команду, он должен следовать в её составе до ближайшего этапа и дальше действовать согласно решениям ГСК. </w:t>
      </w:r>
    </w:p>
    <w:p w:rsidR="002F6A72" w:rsidRDefault="00EA31B1">
      <w:pPr>
        <w:pStyle w:val="a3"/>
        <w:widowControl w:val="0"/>
        <w:numPr>
          <w:ilvl w:val="0"/>
          <w:numId w:val="3"/>
        </w:numPr>
        <w:tabs>
          <w:tab w:val="left" w:pos="426"/>
          <w:tab w:val="left" w:pos="567"/>
          <w:tab w:val="left" w:pos="720"/>
          <w:tab w:val="left" w:pos="1134"/>
        </w:tabs>
        <w:spacing w:after="0" w:line="256" w:lineRule="auto"/>
        <w:ind w:left="0" w:right="-1" w:firstLine="709"/>
        <w:jc w:val="both"/>
      </w:pPr>
      <w:r>
        <w:rPr>
          <w:rFonts w:ascii="Times New Roman" w:hAnsi="Times New Roman"/>
          <w:szCs w:val="24"/>
        </w:rPr>
        <w:t xml:space="preserve">При травмах средней тяжести (например, растяжение, ушиб головы) команда оказывает первую доврачебную помощь и выходит на ближайший этап. При необходимости команда самостоятельно транспортирует пострадавшего. Руководитель должен связаться по мобильному телефону с ГСК соревнований и сообщить о сложившейся ситуации. Далее команда поступает согласно решениям ГСК. </w:t>
      </w:r>
    </w:p>
    <w:p w:rsidR="002F6A72" w:rsidRDefault="002F6A72">
      <w:pPr>
        <w:pStyle w:val="a3"/>
        <w:widowControl w:val="0"/>
        <w:tabs>
          <w:tab w:val="left" w:pos="426"/>
          <w:tab w:val="left" w:pos="567"/>
          <w:tab w:val="left" w:pos="1134"/>
        </w:tabs>
        <w:spacing w:after="0" w:line="2" w:lineRule="exact"/>
        <w:ind w:right="-1" w:firstLine="709"/>
        <w:jc w:val="both"/>
      </w:pPr>
    </w:p>
    <w:p w:rsidR="002F6A72" w:rsidRDefault="00EA31B1">
      <w:pPr>
        <w:pStyle w:val="a3"/>
        <w:widowControl w:val="0"/>
        <w:numPr>
          <w:ilvl w:val="0"/>
          <w:numId w:val="3"/>
        </w:numPr>
        <w:tabs>
          <w:tab w:val="left" w:pos="426"/>
          <w:tab w:val="left" w:pos="567"/>
          <w:tab w:val="left" w:pos="720"/>
          <w:tab w:val="left" w:pos="1134"/>
        </w:tabs>
        <w:spacing w:after="0" w:line="256" w:lineRule="auto"/>
        <w:ind w:left="0" w:right="-1" w:firstLine="709"/>
        <w:jc w:val="both"/>
      </w:pPr>
      <w:r>
        <w:rPr>
          <w:rFonts w:ascii="Times New Roman" w:hAnsi="Times New Roman"/>
          <w:szCs w:val="24"/>
        </w:rPr>
        <w:t xml:space="preserve">При тяжёлых травмах (переломы, вывихи, сильные ушибы головы и другие серьёзные травмы) – пострадавший остаётся на месте. Команда оказывает первую доврачебную помощь и немедленно сообщает о случившемся на ближайший этап. Руководитель должен связаться по мобильному телефону с ГСК соревнований и сообщить о сложившейся ситуации. Далее команда поступает согласно решениям ГСК. </w:t>
      </w:r>
    </w:p>
    <w:p w:rsidR="002F6A72" w:rsidRDefault="002F6A72">
      <w:pPr>
        <w:pStyle w:val="a3"/>
        <w:widowControl w:val="0"/>
        <w:tabs>
          <w:tab w:val="left" w:pos="426"/>
          <w:tab w:val="left" w:pos="567"/>
          <w:tab w:val="left" w:pos="1134"/>
        </w:tabs>
        <w:spacing w:after="0" w:line="2" w:lineRule="exact"/>
        <w:ind w:right="-1" w:firstLine="709"/>
        <w:jc w:val="both"/>
      </w:pPr>
    </w:p>
    <w:p w:rsidR="002F6A72" w:rsidRDefault="00EA31B1">
      <w:pPr>
        <w:pStyle w:val="a3"/>
        <w:widowControl w:val="0"/>
        <w:numPr>
          <w:ilvl w:val="0"/>
          <w:numId w:val="3"/>
        </w:numPr>
        <w:tabs>
          <w:tab w:val="left" w:pos="426"/>
          <w:tab w:val="left" w:pos="567"/>
          <w:tab w:val="left" w:pos="720"/>
          <w:tab w:val="left" w:pos="1134"/>
        </w:tabs>
        <w:spacing w:after="0" w:line="100" w:lineRule="atLeast"/>
        <w:ind w:left="0" w:right="-1" w:firstLine="709"/>
        <w:jc w:val="both"/>
      </w:pPr>
      <w:r>
        <w:rPr>
          <w:rFonts w:ascii="Times New Roman" w:hAnsi="Times New Roman"/>
          <w:szCs w:val="24"/>
        </w:rPr>
        <w:t xml:space="preserve">Команда обязана оказывать помощь другим командам, в которых произошла ЧС. </w:t>
      </w:r>
    </w:p>
    <w:p w:rsidR="002F6A72" w:rsidRDefault="00EA31B1">
      <w:pPr>
        <w:pStyle w:val="a3"/>
        <w:widowControl w:val="0"/>
        <w:tabs>
          <w:tab w:val="left" w:pos="426"/>
          <w:tab w:val="left" w:pos="567"/>
          <w:tab w:val="left" w:pos="1134"/>
        </w:tabs>
        <w:spacing w:after="0" w:line="256" w:lineRule="auto"/>
        <w:ind w:right="-1" w:firstLine="709"/>
        <w:jc w:val="both"/>
      </w:pPr>
      <w:r>
        <w:rPr>
          <w:rFonts w:ascii="Times New Roman" w:hAnsi="Times New Roman"/>
          <w:szCs w:val="24"/>
        </w:rPr>
        <w:t>P.S. Советуем вам очень внимательно изучить данный документ. Помимо того, что нарушение инструкции по технике безопасности, угрожает вашему здоровью, за него можно будет получить штрафные баллы. Нарушение инструкции по технике безопасности на технических этапах штрафуется в соответствии с таблицей технических штрафов. За нарушения штрафы устанавливаются решением ГСК. Грубые нарушения техники безопасности могут повлечь снятие команды с соревнований.</w:t>
      </w:r>
    </w:p>
    <w:sectPr w:rsidR="002F6A72" w:rsidSect="00F65939">
      <w:headerReference w:type="default" r:id="rId8"/>
      <w:footerReference w:type="default" r:id="rId9"/>
      <w:pgSz w:w="11906" w:h="16838"/>
      <w:pgMar w:top="284" w:right="701" w:bottom="284" w:left="851" w:header="284" w:footer="3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257" w:rsidRDefault="00274257">
      <w:pPr>
        <w:spacing w:after="0" w:line="240" w:lineRule="auto"/>
      </w:pPr>
      <w:r>
        <w:separator/>
      </w:r>
    </w:p>
  </w:endnote>
  <w:endnote w:type="continuationSeparator" w:id="0">
    <w:p w:rsidR="00274257" w:rsidRDefault="0027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Droid Sans Fallback">
    <w:charset w:val="80"/>
    <w:family w:val="auto"/>
    <w:pitch w:val="variable"/>
  </w:font>
  <w:font w:name="Lohit Hindi">
    <w:altName w:val="MS Gothic"/>
    <w:charset w:val="80"/>
    <w:family w:val="auto"/>
    <w:pitch w:val="variable"/>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2" w:rsidRDefault="00EA31B1">
    <w:pPr>
      <w:pStyle w:val="ae"/>
      <w:jc w:val="center"/>
    </w:pPr>
    <w:r>
      <w:fldChar w:fldCharType="begin"/>
    </w:r>
    <w:r>
      <w:instrText>PAGE</w:instrText>
    </w:r>
    <w:r>
      <w:fldChar w:fldCharType="separate"/>
    </w:r>
    <w:r w:rsidR="002244A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257" w:rsidRDefault="00274257">
      <w:pPr>
        <w:spacing w:after="0" w:line="240" w:lineRule="auto"/>
      </w:pPr>
      <w:r>
        <w:separator/>
      </w:r>
    </w:p>
  </w:footnote>
  <w:footnote w:type="continuationSeparator" w:id="0">
    <w:p w:rsidR="00274257" w:rsidRDefault="00274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2" w:rsidRDefault="00EA31B1">
    <w:pPr>
      <w:pStyle w:val="ad"/>
      <w:tabs>
        <w:tab w:val="left" w:pos="168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3AB"/>
    <w:multiLevelType w:val="multilevel"/>
    <w:tmpl w:val="432A229A"/>
    <w:lvl w:ilvl="0">
      <w:start w:val="2"/>
      <w:numFmt w:val="decimal"/>
      <w:lvlText w:val="1.%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D52216"/>
    <w:multiLevelType w:val="multilevel"/>
    <w:tmpl w:val="B4FA54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03B48A9"/>
    <w:multiLevelType w:val="multilevel"/>
    <w:tmpl w:val="683AE8CE"/>
    <w:lvl w:ilvl="0">
      <w:start w:val="1"/>
      <w:numFmt w:val="decimal"/>
      <w:lvlText w:val="3.%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6A61F47"/>
    <w:multiLevelType w:val="multilevel"/>
    <w:tmpl w:val="3F341A50"/>
    <w:lvl w:ilvl="0">
      <w:start w:val="1"/>
      <w:numFmt w:val="decimal"/>
      <w:lvlText w:val="4.%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9436359"/>
    <w:multiLevelType w:val="multilevel"/>
    <w:tmpl w:val="45BCCEE2"/>
    <w:lvl w:ilvl="0">
      <w:start w:val="1"/>
      <w:numFmt w:val="decimal"/>
      <w:lvlText w:val="2.%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72"/>
    <w:rsid w:val="000156BD"/>
    <w:rsid w:val="002244A6"/>
    <w:rsid w:val="00274257"/>
    <w:rsid w:val="002A64B6"/>
    <w:rsid w:val="002F6A72"/>
    <w:rsid w:val="00446DCE"/>
    <w:rsid w:val="004665C3"/>
    <w:rsid w:val="008B0D5F"/>
    <w:rsid w:val="008E2171"/>
    <w:rsid w:val="00CB413C"/>
    <w:rsid w:val="00EA31B1"/>
    <w:rsid w:val="00F6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20"/>
      </w:tabs>
    </w:pPr>
    <w:rPr>
      <w:rFonts w:ascii="Calibri" w:eastAsia="Times New Roman" w:hAnsi="Calibri" w:cs="Times New Roman"/>
      <w:color w:val="00000A"/>
      <w:lang w:eastAsia="zh-CN"/>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a4">
    <w:name w:val="Нумерация строк"/>
    <w:rPr>
      <w:rFonts w:cs="Times New Roman"/>
    </w:rPr>
  </w:style>
  <w:style w:type="character" w:customStyle="1" w:styleId="a5">
    <w:name w:val="Верхний колонтитул Знак"/>
    <w:rPr>
      <w:rFonts w:cs="Times New Roman"/>
    </w:rPr>
  </w:style>
  <w:style w:type="character" w:customStyle="1" w:styleId="a6">
    <w:name w:val="Нижний колонтитул Знак"/>
    <w:rPr>
      <w:rFonts w:cs="Times New Roman"/>
    </w:rPr>
  </w:style>
  <w:style w:type="paragraph" w:customStyle="1" w:styleId="a7">
    <w:name w:val="Заголовок"/>
    <w:basedOn w:val="a3"/>
    <w:next w:val="a8"/>
    <w:pPr>
      <w:keepNext/>
      <w:spacing w:before="240" w:after="120"/>
    </w:pPr>
    <w:rPr>
      <w:rFonts w:ascii="Arial" w:eastAsia="Droid Sans Fallback" w:hAnsi="Arial" w:cs="Lohit Hindi"/>
      <w:sz w:val="28"/>
      <w:szCs w:val="28"/>
    </w:rPr>
  </w:style>
  <w:style w:type="paragraph" w:styleId="a8">
    <w:name w:val="Body Text"/>
    <w:basedOn w:val="a3"/>
    <w:pPr>
      <w:spacing w:after="120"/>
    </w:pPr>
  </w:style>
  <w:style w:type="paragraph" w:styleId="a9">
    <w:name w:val="List"/>
    <w:basedOn w:val="a8"/>
    <w:rPr>
      <w:rFonts w:cs="Lohit Hindi"/>
    </w:rPr>
  </w:style>
  <w:style w:type="paragraph" w:styleId="aa">
    <w:name w:val="Title"/>
    <w:basedOn w:val="a3"/>
    <w:pPr>
      <w:suppressLineNumbers/>
      <w:spacing w:before="120" w:after="120"/>
    </w:pPr>
    <w:rPr>
      <w:rFonts w:cs="Lohit Hindi"/>
      <w:i/>
      <w:iCs/>
      <w:sz w:val="24"/>
      <w:szCs w:val="24"/>
    </w:rPr>
  </w:style>
  <w:style w:type="paragraph" w:styleId="ab">
    <w:name w:val="index heading"/>
    <w:basedOn w:val="a3"/>
    <w:pPr>
      <w:suppressLineNumbers/>
    </w:pPr>
    <w:rPr>
      <w:rFonts w:cs="Lohit Hindi"/>
    </w:rPr>
  </w:style>
  <w:style w:type="paragraph" w:styleId="ac">
    <w:name w:val="List Paragraph"/>
    <w:basedOn w:val="a3"/>
    <w:pPr>
      <w:ind w:left="708"/>
    </w:pPr>
  </w:style>
  <w:style w:type="paragraph" w:styleId="ad">
    <w:name w:val="header"/>
    <w:basedOn w:val="a3"/>
    <w:pPr>
      <w:suppressLineNumbers/>
      <w:tabs>
        <w:tab w:val="center" w:pos="4677"/>
        <w:tab w:val="right" w:pos="9355"/>
      </w:tabs>
    </w:pPr>
  </w:style>
  <w:style w:type="paragraph" w:styleId="ae">
    <w:name w:val="footer"/>
    <w:basedOn w:val="a3"/>
    <w:pPr>
      <w:suppressLineNumbers/>
      <w:tabs>
        <w:tab w:val="center" w:pos="4677"/>
        <w:tab w:val="right" w:pos="9355"/>
      </w:tabs>
    </w:pPr>
  </w:style>
  <w:style w:type="paragraph" w:customStyle="1" w:styleId="af">
    <w:name w:val="Содержимое таблицы"/>
    <w:basedOn w:val="a3"/>
    <w:pPr>
      <w:suppressLineNumbers/>
    </w:pPr>
  </w:style>
  <w:style w:type="paragraph" w:customStyle="1" w:styleId="af0">
    <w:name w:val="Заголовок таблицы"/>
    <w:basedOn w:val="af"/>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20"/>
      </w:tabs>
    </w:pPr>
    <w:rPr>
      <w:rFonts w:ascii="Calibri" w:eastAsia="Times New Roman" w:hAnsi="Calibri" w:cs="Times New Roman"/>
      <w:color w:val="00000A"/>
      <w:lang w:eastAsia="zh-CN"/>
    </w:rPr>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a4">
    <w:name w:val="Нумерация строк"/>
    <w:rPr>
      <w:rFonts w:cs="Times New Roman"/>
    </w:rPr>
  </w:style>
  <w:style w:type="character" w:customStyle="1" w:styleId="a5">
    <w:name w:val="Верхний колонтитул Знак"/>
    <w:rPr>
      <w:rFonts w:cs="Times New Roman"/>
    </w:rPr>
  </w:style>
  <w:style w:type="character" w:customStyle="1" w:styleId="a6">
    <w:name w:val="Нижний колонтитул Знак"/>
    <w:rPr>
      <w:rFonts w:cs="Times New Roman"/>
    </w:rPr>
  </w:style>
  <w:style w:type="paragraph" w:customStyle="1" w:styleId="a7">
    <w:name w:val="Заголовок"/>
    <w:basedOn w:val="a3"/>
    <w:next w:val="a8"/>
    <w:pPr>
      <w:keepNext/>
      <w:spacing w:before="240" w:after="120"/>
    </w:pPr>
    <w:rPr>
      <w:rFonts w:ascii="Arial" w:eastAsia="Droid Sans Fallback" w:hAnsi="Arial" w:cs="Lohit Hindi"/>
      <w:sz w:val="28"/>
      <w:szCs w:val="28"/>
    </w:rPr>
  </w:style>
  <w:style w:type="paragraph" w:styleId="a8">
    <w:name w:val="Body Text"/>
    <w:basedOn w:val="a3"/>
    <w:pPr>
      <w:spacing w:after="120"/>
    </w:pPr>
  </w:style>
  <w:style w:type="paragraph" w:styleId="a9">
    <w:name w:val="List"/>
    <w:basedOn w:val="a8"/>
    <w:rPr>
      <w:rFonts w:cs="Lohit Hindi"/>
    </w:rPr>
  </w:style>
  <w:style w:type="paragraph" w:styleId="aa">
    <w:name w:val="Title"/>
    <w:basedOn w:val="a3"/>
    <w:pPr>
      <w:suppressLineNumbers/>
      <w:spacing w:before="120" w:after="120"/>
    </w:pPr>
    <w:rPr>
      <w:rFonts w:cs="Lohit Hindi"/>
      <w:i/>
      <w:iCs/>
      <w:sz w:val="24"/>
      <w:szCs w:val="24"/>
    </w:rPr>
  </w:style>
  <w:style w:type="paragraph" w:styleId="ab">
    <w:name w:val="index heading"/>
    <w:basedOn w:val="a3"/>
    <w:pPr>
      <w:suppressLineNumbers/>
    </w:pPr>
    <w:rPr>
      <w:rFonts w:cs="Lohit Hindi"/>
    </w:rPr>
  </w:style>
  <w:style w:type="paragraph" w:styleId="ac">
    <w:name w:val="List Paragraph"/>
    <w:basedOn w:val="a3"/>
    <w:pPr>
      <w:ind w:left="708"/>
    </w:pPr>
  </w:style>
  <w:style w:type="paragraph" w:styleId="ad">
    <w:name w:val="header"/>
    <w:basedOn w:val="a3"/>
    <w:pPr>
      <w:suppressLineNumbers/>
      <w:tabs>
        <w:tab w:val="center" w:pos="4677"/>
        <w:tab w:val="right" w:pos="9355"/>
      </w:tabs>
    </w:pPr>
  </w:style>
  <w:style w:type="paragraph" w:styleId="ae">
    <w:name w:val="footer"/>
    <w:basedOn w:val="a3"/>
    <w:pPr>
      <w:suppressLineNumbers/>
      <w:tabs>
        <w:tab w:val="center" w:pos="4677"/>
        <w:tab w:val="right" w:pos="9355"/>
      </w:tabs>
    </w:pPr>
  </w:style>
  <w:style w:type="paragraph" w:customStyle="1" w:styleId="af">
    <w:name w:val="Содержимое таблицы"/>
    <w:basedOn w:val="a3"/>
    <w:pPr>
      <w:suppressLineNumbers/>
    </w:pPr>
  </w:style>
  <w:style w:type="paragraph" w:customStyle="1" w:styleId="af0">
    <w:name w:val="Заголовок таблицы"/>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Галка</cp:lastModifiedBy>
  <cp:revision>7</cp:revision>
  <cp:lastPrinted>2013-05-24T15:46:00Z</cp:lastPrinted>
  <dcterms:created xsi:type="dcterms:W3CDTF">2018-06-03T22:43:00Z</dcterms:created>
  <dcterms:modified xsi:type="dcterms:W3CDTF">2018-06-03T23:18:00Z</dcterms:modified>
</cp:coreProperties>
</file>